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7E642" w14:textId="0249B92D" w:rsidR="003D1FBC" w:rsidRPr="006F0AB4" w:rsidRDefault="006F0AB4" w:rsidP="006F0AB4">
      <w:pPr>
        <w:jc w:val="center"/>
        <w:rPr>
          <w:sz w:val="24"/>
          <w:szCs w:val="24"/>
          <w:u w:val="single"/>
        </w:rPr>
      </w:pPr>
      <w:r w:rsidRPr="006F0AB4">
        <w:rPr>
          <w:sz w:val="24"/>
          <w:szCs w:val="24"/>
          <w:u w:val="single"/>
        </w:rPr>
        <w:t>REGLEMENT DE COLLECTE DES ENCOMBRANTS</w:t>
      </w:r>
      <w:r w:rsidR="00F632C7">
        <w:rPr>
          <w:sz w:val="24"/>
          <w:szCs w:val="24"/>
          <w:u w:val="single"/>
        </w:rPr>
        <w:t xml:space="preserve"> </w:t>
      </w:r>
    </w:p>
    <w:p w14:paraId="6DADD56B" w14:textId="40E162E1" w:rsidR="006F0AB4" w:rsidRPr="007F5E21" w:rsidRDefault="006F0AB4" w:rsidP="006F0AB4">
      <w:pPr>
        <w:jc w:val="center"/>
        <w:rPr>
          <w:sz w:val="4"/>
          <w:szCs w:val="4"/>
          <w:u w:val="single"/>
        </w:rPr>
      </w:pPr>
    </w:p>
    <w:p w14:paraId="06AEE685" w14:textId="499718D3" w:rsidR="006F0AB4" w:rsidRDefault="006F0AB4" w:rsidP="006F0AB4">
      <w:r w:rsidRPr="002F3F02">
        <w:t>Pour l</w:t>
      </w:r>
      <w:r w:rsidR="002F3F02">
        <w:t>’inscription à l</w:t>
      </w:r>
      <w:r w:rsidRPr="002F3F02">
        <w:t>a</w:t>
      </w:r>
      <w:r w:rsidRPr="006F0AB4">
        <w:t xml:space="preserve"> collecte des encombrants</w:t>
      </w:r>
      <w:r w:rsidR="002F3F02">
        <w:t xml:space="preserve">, les usagers devront s’inscrire </w:t>
      </w:r>
      <w:r w:rsidR="00381C1F">
        <w:t>auprès de</w:t>
      </w:r>
      <w:r w:rsidR="002F3F02">
        <w:t xml:space="preserve"> </w:t>
      </w:r>
      <w:r w:rsidR="00381C1F">
        <w:t>la déchèterie de Seyne.</w:t>
      </w:r>
      <w:r w:rsidR="002F3F02">
        <w:t xml:space="preserve"> </w:t>
      </w:r>
      <w:r w:rsidR="00381C1F">
        <w:t>En personne les après-midis</w:t>
      </w:r>
      <w:r w:rsidR="002F3F02">
        <w:t xml:space="preserve"> de 13h30 à 16h30 o</w:t>
      </w:r>
      <w:r w:rsidR="00381C1F">
        <w:t>u</w:t>
      </w:r>
      <w:r w:rsidR="002F3F02">
        <w:t xml:space="preserve"> sur un appel téléphonique au </w:t>
      </w:r>
      <w:r w:rsidR="00381C1F">
        <w:t xml:space="preserve">                             </w:t>
      </w:r>
      <w:r w:rsidR="002F3F02">
        <w:t>04-92-35-32-79   Les usagers devront se faire s’inscrire au plus tard le mardi soir.</w:t>
      </w:r>
    </w:p>
    <w:p w14:paraId="259D28D7" w14:textId="77777777" w:rsidR="007F5E21" w:rsidRPr="007F5E21" w:rsidRDefault="007F5E21" w:rsidP="006F0AB4">
      <w:pPr>
        <w:rPr>
          <w:sz w:val="4"/>
          <w:szCs w:val="4"/>
        </w:rPr>
      </w:pPr>
    </w:p>
    <w:p w14:paraId="1D22A718" w14:textId="4B4BF4CE" w:rsidR="002F3F02" w:rsidRDefault="002F3F02" w:rsidP="002F3F02">
      <w:pPr>
        <w:rPr>
          <w:u w:val="single"/>
        </w:rPr>
      </w:pPr>
      <w:r w:rsidRPr="002F3F02">
        <w:rPr>
          <w:u w:val="single"/>
        </w:rPr>
        <w:t>DEFINITION DES OBJETS ENCOMBRANTS</w:t>
      </w:r>
    </w:p>
    <w:p w14:paraId="0CFF1B35" w14:textId="77777777" w:rsidR="00812E89" w:rsidRDefault="002F3F02" w:rsidP="002F3F02">
      <w:r>
        <w:t xml:space="preserve">Les objets volumineux exclusivement </w:t>
      </w:r>
      <w:r w:rsidRPr="00381C1F">
        <w:rPr>
          <w:b/>
          <w:bCs/>
          <w:i/>
          <w:iCs/>
        </w:rPr>
        <w:t>d’usage domestique</w:t>
      </w:r>
      <w:r>
        <w:t xml:space="preserve"> qui, par leur nature, leur poids et </w:t>
      </w:r>
      <w:r w:rsidR="005D47AB">
        <w:t>leurs dimensions</w:t>
      </w:r>
      <w:r>
        <w:t xml:space="preserve"> peuvent d’être chargées par deux personnes</w:t>
      </w:r>
      <w:r w:rsidR="005D47AB">
        <w:t xml:space="preserve"> dans le véhicule et dans la limite d’un volume d’environ 1M3 par habitation. </w:t>
      </w:r>
    </w:p>
    <w:p w14:paraId="3E887557" w14:textId="7A8F56B8" w:rsidR="00812E89" w:rsidRDefault="005D47AB" w:rsidP="00155B53">
      <w:r>
        <w:t>A condition d’être correctement conditionnés</w:t>
      </w:r>
      <w:r w:rsidR="00560932">
        <w:t xml:space="preserve"> et </w:t>
      </w:r>
      <w:r>
        <w:t>d’être</w:t>
      </w:r>
      <w:r w:rsidR="00560932" w:rsidRPr="00560932">
        <w:t xml:space="preserve"> </w:t>
      </w:r>
      <w:r w:rsidR="00560932">
        <w:t>correctement</w:t>
      </w:r>
      <w:r>
        <w:t xml:space="preserve"> déposés en bordure de trottoir</w:t>
      </w:r>
      <w:bookmarkStart w:id="0" w:name="_Hlk50555658"/>
      <w:r w:rsidR="00560932">
        <w:t>.</w:t>
      </w:r>
      <w:bookmarkEnd w:id="0"/>
    </w:p>
    <w:p w14:paraId="0EE4C3AA" w14:textId="3736708C" w:rsidR="00812E89" w:rsidRPr="00560932" w:rsidRDefault="00812E89" w:rsidP="00155B53">
      <w:pPr>
        <w:rPr>
          <w:u w:val="single"/>
        </w:rPr>
      </w:pPr>
      <w:r w:rsidRPr="00560932">
        <w:rPr>
          <w:u w:val="single"/>
        </w:rPr>
        <w:t>Il s’agit donc des déchets suivants :</w:t>
      </w:r>
    </w:p>
    <w:p w14:paraId="351B7D80" w14:textId="3596D4F4" w:rsidR="00812E89" w:rsidRDefault="00812E89" w:rsidP="00155B53">
      <w:bookmarkStart w:id="1" w:name="_Hlk50553616"/>
      <w:r w:rsidRPr="00812E89">
        <w:rPr>
          <w:b/>
          <w:bCs/>
        </w:rPr>
        <w:t xml:space="preserve">-Pour </w:t>
      </w:r>
      <w:r>
        <w:rPr>
          <w:b/>
          <w:bCs/>
        </w:rPr>
        <w:t>l’é</w:t>
      </w:r>
      <w:r w:rsidRPr="00812E89">
        <w:rPr>
          <w:b/>
          <w:bCs/>
        </w:rPr>
        <w:t>lectroménager</w:t>
      </w:r>
      <w:r>
        <w:t> :</w:t>
      </w:r>
      <w:bookmarkEnd w:id="1"/>
      <w:r>
        <w:t xml:space="preserve">                                                                                                                                                                                            Cuisinière / Gazinière / </w:t>
      </w:r>
      <w:r w:rsidR="006F20C4">
        <w:t>R</w:t>
      </w:r>
      <w:r>
        <w:t xml:space="preserve">éfrigérateur / </w:t>
      </w:r>
      <w:r w:rsidR="006F20C4">
        <w:t>C</w:t>
      </w:r>
      <w:r>
        <w:t xml:space="preserve">ongélateur / </w:t>
      </w:r>
      <w:r w:rsidR="006F20C4">
        <w:t>M</w:t>
      </w:r>
      <w:r>
        <w:t xml:space="preserve">achine à laver / </w:t>
      </w:r>
      <w:r w:rsidR="006F20C4">
        <w:t>S</w:t>
      </w:r>
      <w:r>
        <w:t xml:space="preserve">èche-linge / T-V / Four </w:t>
      </w:r>
    </w:p>
    <w:p w14:paraId="552D8B34" w14:textId="384A0787" w:rsidR="00812E89" w:rsidRDefault="00812E89" w:rsidP="00155B53">
      <w:r w:rsidRPr="00812E89">
        <w:rPr>
          <w:b/>
          <w:bCs/>
        </w:rPr>
        <w:t xml:space="preserve">-Pour </w:t>
      </w:r>
      <w:r w:rsidR="006F20C4">
        <w:rPr>
          <w:b/>
          <w:bCs/>
        </w:rPr>
        <w:t>le Mobilier</w:t>
      </w:r>
      <w:r>
        <w:t> :</w:t>
      </w:r>
      <w:r w:rsidR="006F20C4">
        <w:t xml:space="preserve">                                                                                                                                                                       Table / Sommier / Matelas / Lit (démonté) / Armoire (démontée) / Canapé / Fauteuil / Bureau / Commode (démonté) / Salon de jardin  </w:t>
      </w:r>
    </w:p>
    <w:p w14:paraId="36AED287" w14:textId="6BC52709" w:rsidR="00812E89" w:rsidRDefault="00812E89" w:rsidP="00155B53">
      <w:r w:rsidRPr="00812E89">
        <w:rPr>
          <w:b/>
          <w:bCs/>
        </w:rPr>
        <w:t xml:space="preserve">-Pour </w:t>
      </w:r>
      <w:r>
        <w:rPr>
          <w:b/>
          <w:bCs/>
        </w:rPr>
        <w:t>l</w:t>
      </w:r>
      <w:r w:rsidR="006F20C4">
        <w:rPr>
          <w:b/>
          <w:bCs/>
        </w:rPr>
        <w:t>es appareils de chauffage et sanitaire</w:t>
      </w:r>
      <w:r>
        <w:t> :</w:t>
      </w:r>
      <w:r w:rsidR="006F20C4" w:rsidRPr="006F20C4">
        <w:t xml:space="preserve"> </w:t>
      </w:r>
      <w:r w:rsidR="006F20C4">
        <w:t xml:space="preserve">                                                                                                                 Poêle à mazout (réservoir vide) / Gros Radiateur / Ballon d’eau chaude / Chauffe-eau / Baignoire / Bac à douche / Climatiseur </w:t>
      </w:r>
    </w:p>
    <w:p w14:paraId="36317988" w14:textId="1E1631DE" w:rsidR="007E594A" w:rsidRDefault="00812E89" w:rsidP="002F3F02">
      <w:r w:rsidRPr="00812E89">
        <w:rPr>
          <w:b/>
          <w:bCs/>
        </w:rPr>
        <w:t>-</w:t>
      </w:r>
      <w:r w:rsidR="006F20C4">
        <w:rPr>
          <w:b/>
          <w:bCs/>
        </w:rPr>
        <w:t xml:space="preserve"> Et </w:t>
      </w:r>
      <w:r w:rsidR="00F20AC6">
        <w:rPr>
          <w:b/>
          <w:bCs/>
        </w:rPr>
        <w:t>les gros objets divers tels que</w:t>
      </w:r>
      <w:r>
        <w:t> :</w:t>
      </w:r>
      <w:r w:rsidR="00F20AC6">
        <w:t xml:space="preserve"> Vélo / Tondeuse / Gros jouet / Gros articles de sport /</w:t>
      </w:r>
      <w:r w:rsidR="00F632C7">
        <w:t xml:space="preserve"> ...</w:t>
      </w:r>
      <w:r w:rsidR="00F20AC6">
        <w:t xml:space="preserve"> </w:t>
      </w:r>
      <w:r w:rsidR="00EB5265">
        <w:t xml:space="preserve">                     </w:t>
      </w:r>
    </w:p>
    <w:p w14:paraId="051CE36B" w14:textId="77777777" w:rsidR="007F5E21" w:rsidRPr="00381C1F" w:rsidRDefault="007F5E21" w:rsidP="002F3F02">
      <w:pPr>
        <w:rPr>
          <w:sz w:val="4"/>
          <w:szCs w:val="4"/>
        </w:rPr>
      </w:pPr>
    </w:p>
    <w:p w14:paraId="10EE74CC" w14:textId="30D15004" w:rsidR="00F20AC6" w:rsidRPr="00F20AC6" w:rsidRDefault="00F20AC6" w:rsidP="002F3F02">
      <w:pPr>
        <w:rPr>
          <w:u w:val="single"/>
        </w:rPr>
      </w:pPr>
      <w:r w:rsidRPr="00F20AC6">
        <w:rPr>
          <w:u w:val="single"/>
        </w:rPr>
        <w:t>NE SONT PAS COMPRIS DANS LES ENCOMBRANTS</w:t>
      </w:r>
      <w:r>
        <w:rPr>
          <w:u w:val="single"/>
        </w:rPr>
        <w:t xml:space="preserve"> </w:t>
      </w:r>
      <w:r w:rsidRPr="00F20AC6">
        <w:rPr>
          <w:u w:val="single"/>
        </w:rPr>
        <w:t>:</w:t>
      </w:r>
    </w:p>
    <w:p w14:paraId="1C09588B" w14:textId="79B98436" w:rsidR="001A1C74" w:rsidRDefault="00F20AC6" w:rsidP="001A1C74">
      <w:r>
        <w:t xml:space="preserve">Tout déblais, gravats, décombres et débris provenant de travaux publics et particuliers.  Ni les déchets d’origine artisanales, agricoles, industrielles, commerciales ou de réparateurs occasionnels. Les ordures ménagères, les déchets issus de l’entretien des espaces vert. </w:t>
      </w:r>
      <w:r w:rsidR="00EB5265">
        <w:t xml:space="preserve">Les pneus </w:t>
      </w:r>
      <w:proofErr w:type="spellStart"/>
      <w:r w:rsidR="00EB5265">
        <w:t>jantés</w:t>
      </w:r>
      <w:proofErr w:type="spellEnd"/>
      <w:r w:rsidR="00EB5265">
        <w:t xml:space="preserve"> ou pas.      Le petit électroménager, les déchets d’emballages, les déchets liquides</w:t>
      </w:r>
      <w:r w:rsidR="001A1C74">
        <w:t xml:space="preserve"> ou toxique, les produits phytosanitaires et tous les produits présentant un caractère dangereux.</w:t>
      </w:r>
      <w:r w:rsidR="00381C1F">
        <w:t xml:space="preserve">                                                                    </w:t>
      </w:r>
      <w:r w:rsidR="001A1C74">
        <w:t>Sont également exclus les déchets dont la dimension ou le poids nécessitera</w:t>
      </w:r>
      <w:r w:rsidR="00560932">
        <w:t xml:space="preserve"> des moyens particuliers de levage (type grue ou chargeur)</w:t>
      </w:r>
      <w:r w:rsidR="001A1C74">
        <w:t xml:space="preserve"> </w:t>
      </w:r>
      <w:r w:rsidR="00560932">
        <w:t>mais également s’ils ne respectent pas</w:t>
      </w:r>
      <w:r w:rsidR="00EB5265">
        <w:t xml:space="preserve"> </w:t>
      </w:r>
      <w:r w:rsidR="001A1C74">
        <w:t>les normes ci-dessous :</w:t>
      </w:r>
    </w:p>
    <w:p w14:paraId="2D96807F" w14:textId="77777777" w:rsidR="001A1C74" w:rsidRDefault="001A1C74" w:rsidP="001A1C74">
      <w:r w:rsidRPr="00155B53">
        <w:rPr>
          <w:b/>
          <w:bCs/>
        </w:rPr>
        <w:t>-</w:t>
      </w:r>
      <w:r>
        <w:rPr>
          <w:b/>
          <w:bCs/>
        </w:rPr>
        <w:t xml:space="preserve"> </w:t>
      </w:r>
      <w:r w:rsidRPr="00155B53">
        <w:rPr>
          <w:b/>
          <w:bCs/>
        </w:rPr>
        <w:t xml:space="preserve">Poids </w:t>
      </w:r>
      <w:r w:rsidRPr="00812E89">
        <w:rPr>
          <w:b/>
          <w:bCs/>
          <w:u w:val="single"/>
        </w:rPr>
        <w:t>maximum</w:t>
      </w:r>
      <w:r w:rsidRPr="00155B53">
        <w:rPr>
          <w:b/>
          <w:bCs/>
        </w:rPr>
        <w:t xml:space="preserve"> de l’objet :</w:t>
      </w:r>
      <w:r>
        <w:t xml:space="preserve"> 70 kilogrammes                                                                                                                         </w:t>
      </w:r>
      <w:r w:rsidRPr="00155B53">
        <w:rPr>
          <w:b/>
          <w:bCs/>
        </w:rPr>
        <w:t>-</w:t>
      </w:r>
      <w:r>
        <w:rPr>
          <w:b/>
          <w:bCs/>
        </w:rPr>
        <w:t xml:space="preserve"> </w:t>
      </w:r>
      <w:r w:rsidRPr="00155B53">
        <w:rPr>
          <w:b/>
          <w:bCs/>
        </w:rPr>
        <w:t>Longueur</w:t>
      </w:r>
      <w:r w:rsidRPr="00812E89">
        <w:rPr>
          <w:b/>
          <w:bCs/>
        </w:rPr>
        <w:t xml:space="preserve"> </w:t>
      </w:r>
      <w:r w:rsidRPr="00812E89">
        <w:rPr>
          <w:b/>
          <w:bCs/>
          <w:u w:val="single"/>
        </w:rPr>
        <w:t>maximum</w:t>
      </w:r>
      <w:r w:rsidRPr="00155B53">
        <w:rPr>
          <w:b/>
          <w:bCs/>
        </w:rPr>
        <w:t xml:space="preserve"> de l’objet :</w:t>
      </w:r>
      <w:r>
        <w:t xml:space="preserve"> 3 mètres                                                                                                                               </w:t>
      </w:r>
      <w:r w:rsidRPr="00155B53">
        <w:rPr>
          <w:b/>
          <w:bCs/>
        </w:rPr>
        <w:t>-</w:t>
      </w:r>
      <w:r>
        <w:rPr>
          <w:b/>
          <w:bCs/>
        </w:rPr>
        <w:t xml:space="preserve"> </w:t>
      </w:r>
      <w:r w:rsidRPr="00155B53">
        <w:rPr>
          <w:b/>
          <w:bCs/>
        </w:rPr>
        <w:t xml:space="preserve">Volume </w:t>
      </w:r>
      <w:r w:rsidRPr="00812E89">
        <w:rPr>
          <w:b/>
          <w:bCs/>
          <w:u w:val="single"/>
        </w:rPr>
        <w:t>maximum</w:t>
      </w:r>
      <w:r w:rsidRPr="00155B53">
        <w:rPr>
          <w:b/>
          <w:bCs/>
        </w:rPr>
        <w:t xml:space="preserve"> de l’objet :</w:t>
      </w:r>
      <w:r>
        <w:t xml:space="preserve"> 1 M3</w:t>
      </w:r>
    </w:p>
    <w:p w14:paraId="4D56F774" w14:textId="1AD95F41" w:rsidR="005D47AB" w:rsidRPr="00560932" w:rsidRDefault="00560932" w:rsidP="002F3F02">
      <w:r>
        <w:t xml:space="preserve">Ainsi que </w:t>
      </w:r>
      <w:r w:rsidRPr="00560932">
        <w:t xml:space="preserve">Tout déchets non-inscrits </w:t>
      </w:r>
      <w:r>
        <w:t xml:space="preserve">préalablement </w:t>
      </w:r>
      <w:r w:rsidRPr="00560932">
        <w:t>à la collecte</w:t>
      </w:r>
      <w:r>
        <w:t>.</w:t>
      </w:r>
    </w:p>
    <w:p w14:paraId="32FA69E3" w14:textId="388DF70D" w:rsidR="00560932" w:rsidRDefault="00560932" w:rsidP="002F3F02">
      <w:pPr>
        <w:rPr>
          <w:u w:val="single"/>
        </w:rPr>
      </w:pPr>
      <w:r w:rsidRPr="00560932">
        <w:rPr>
          <w:u w:val="single"/>
        </w:rPr>
        <w:t>PRESENTATION DU DECHET A LA COLLECTE :</w:t>
      </w:r>
    </w:p>
    <w:p w14:paraId="430F943B" w14:textId="72D43BB4" w:rsidR="005D47AB" w:rsidRPr="005D47AB" w:rsidRDefault="00560932" w:rsidP="00F632C7">
      <w:r w:rsidRPr="00560932">
        <w:t>Les objets encombrants doivent être sortis la veille de la collecte</w:t>
      </w:r>
      <w:r>
        <w:t xml:space="preserve">. Le lieu de dépôt </w:t>
      </w:r>
      <w:r w:rsidR="007F5E21">
        <w:t>doit se trouver</w:t>
      </w:r>
      <w:r>
        <w:t xml:space="preserve">                               en bordure de propriété ou devant le portail. </w:t>
      </w:r>
      <w:r w:rsidR="00381C1F">
        <w:t xml:space="preserve">En aucun cas les agents ne rentreront dans les habitations. </w:t>
      </w:r>
      <w:r w:rsidR="007F5E21">
        <w:t>Ce lieu doit être accessible aux véhicules de la collecte. En cas de météo défavorable (neige ; verglas) ou pour d’autre technique la tournée pourra être reportée ou annulée et les points de collecte déplacés</w:t>
      </w:r>
      <w:r w:rsidR="005D47AB">
        <w:t xml:space="preserve"> </w:t>
      </w:r>
    </w:p>
    <w:sectPr w:rsidR="005D47AB" w:rsidRPr="005D47A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49E7E" w14:textId="77777777" w:rsidR="00E34D41" w:rsidRDefault="00E34D41" w:rsidP="006F0AB4">
      <w:pPr>
        <w:spacing w:after="0"/>
      </w:pPr>
      <w:r>
        <w:separator/>
      </w:r>
    </w:p>
  </w:endnote>
  <w:endnote w:type="continuationSeparator" w:id="0">
    <w:p w14:paraId="6B02ADD1" w14:textId="77777777" w:rsidR="00E34D41" w:rsidRDefault="00E34D41" w:rsidP="006F0A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A6A86" w14:textId="77777777" w:rsidR="00E34D41" w:rsidRDefault="00E34D41" w:rsidP="006F0AB4">
      <w:pPr>
        <w:spacing w:after="0"/>
      </w:pPr>
      <w:r>
        <w:separator/>
      </w:r>
    </w:p>
  </w:footnote>
  <w:footnote w:type="continuationSeparator" w:id="0">
    <w:p w14:paraId="7C776681" w14:textId="77777777" w:rsidR="00E34D41" w:rsidRDefault="00E34D41" w:rsidP="006F0A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20D07" w14:textId="62B8B6AB" w:rsidR="00F632C7" w:rsidRDefault="00F632C7" w:rsidP="00F632C7">
    <w:pPr>
      <w:pStyle w:val="En-tte"/>
      <w:jc w:val="center"/>
    </w:pPr>
    <w:r>
      <w:rPr>
        <w:noProof/>
      </w:rPr>
      <w:drawing>
        <wp:inline distT="0" distB="0" distL="0" distR="0" wp14:anchorId="6344B93A" wp14:editId="51674833">
          <wp:extent cx="3400425" cy="1085850"/>
          <wp:effectExtent l="0" t="0" r="0" b="0"/>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4004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12718"/>
    <w:multiLevelType w:val="hybridMultilevel"/>
    <w:tmpl w:val="3FC03724"/>
    <w:lvl w:ilvl="0" w:tplc="D1E4CEE8">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B4"/>
    <w:rsid w:val="00155B53"/>
    <w:rsid w:val="001A1C74"/>
    <w:rsid w:val="002F3F02"/>
    <w:rsid w:val="00381C1F"/>
    <w:rsid w:val="003D1FBC"/>
    <w:rsid w:val="003D7AF5"/>
    <w:rsid w:val="005034E2"/>
    <w:rsid w:val="00560932"/>
    <w:rsid w:val="005D47AB"/>
    <w:rsid w:val="006F0AB4"/>
    <w:rsid w:val="006F20C4"/>
    <w:rsid w:val="007E594A"/>
    <w:rsid w:val="007F5E21"/>
    <w:rsid w:val="00812E89"/>
    <w:rsid w:val="009100CB"/>
    <w:rsid w:val="00C00C68"/>
    <w:rsid w:val="00C95958"/>
    <w:rsid w:val="00CA272E"/>
    <w:rsid w:val="00E34D41"/>
    <w:rsid w:val="00E53DB2"/>
    <w:rsid w:val="00EB5265"/>
    <w:rsid w:val="00F20AC6"/>
    <w:rsid w:val="00F63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788FD"/>
  <w15:chartTrackingRefBased/>
  <w15:docId w15:val="{9A218C14-58E6-40EC-BBE9-E473A1D0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0AB4"/>
    <w:pPr>
      <w:tabs>
        <w:tab w:val="center" w:pos="4536"/>
        <w:tab w:val="right" w:pos="9072"/>
      </w:tabs>
      <w:spacing w:after="0"/>
    </w:pPr>
  </w:style>
  <w:style w:type="character" w:customStyle="1" w:styleId="En-tteCar">
    <w:name w:val="En-tête Car"/>
    <w:basedOn w:val="Policepardfaut"/>
    <w:link w:val="En-tte"/>
    <w:uiPriority w:val="99"/>
    <w:rsid w:val="006F0AB4"/>
  </w:style>
  <w:style w:type="paragraph" w:styleId="Pieddepage">
    <w:name w:val="footer"/>
    <w:basedOn w:val="Normal"/>
    <w:link w:val="PieddepageCar"/>
    <w:uiPriority w:val="99"/>
    <w:unhideWhenUsed/>
    <w:rsid w:val="006F0AB4"/>
    <w:pPr>
      <w:tabs>
        <w:tab w:val="center" w:pos="4536"/>
        <w:tab w:val="right" w:pos="9072"/>
      </w:tabs>
      <w:spacing w:after="0"/>
    </w:pPr>
  </w:style>
  <w:style w:type="character" w:customStyle="1" w:styleId="PieddepageCar">
    <w:name w:val="Pied de page Car"/>
    <w:basedOn w:val="Policepardfaut"/>
    <w:link w:val="Pieddepage"/>
    <w:uiPriority w:val="99"/>
    <w:rsid w:val="006F0AB4"/>
  </w:style>
  <w:style w:type="paragraph" w:styleId="Paragraphedeliste">
    <w:name w:val="List Paragraph"/>
    <w:basedOn w:val="Normal"/>
    <w:uiPriority w:val="34"/>
    <w:qFormat/>
    <w:rsid w:val="00155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4.png@01D57482.98C49C10" TargetMode="External"/><Relationship Id="rId2" Type="http://schemas.openxmlformats.org/officeDocument/2006/relationships/image" Target="media/image1.png"/><Relationship Id="rId1" Type="http://schemas.openxmlformats.org/officeDocument/2006/relationships/hyperlink" Target="http://www.provencealpesaggl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2948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Mickael</dc:creator>
  <cp:keywords/>
  <dc:description/>
  <cp:lastModifiedBy>Mairie MONTCLAR</cp:lastModifiedBy>
  <cp:revision>2</cp:revision>
  <dcterms:created xsi:type="dcterms:W3CDTF">2020-09-16T10:13:00Z</dcterms:created>
  <dcterms:modified xsi:type="dcterms:W3CDTF">2020-09-16T10:13:00Z</dcterms:modified>
</cp:coreProperties>
</file>